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rPr>
          <w:rFonts w:ascii="Times New Roman"/>
        </w:rPr>
      </w:pPr>
    </w:p>
    <w:p w:rsidR="00CA0530" w:rsidRDefault="00CA0530">
      <w:pPr>
        <w:pStyle w:val="a3"/>
        <w:spacing w:before="10"/>
        <w:rPr>
          <w:rFonts w:ascii="Times New Roman"/>
          <w:sz w:val="27"/>
        </w:rPr>
      </w:pPr>
    </w:p>
    <w:p w:rsidR="00CA0530" w:rsidRDefault="001B1436">
      <w:pPr>
        <w:pStyle w:val="1"/>
        <w:rPr>
          <w:lang w:eastAsia="zh-CN"/>
        </w:rPr>
      </w:pPr>
      <w:r>
        <w:rPr>
          <w:lang w:eastAsia="zh-CN"/>
        </w:rPr>
        <w:t>人员配置规划全书</w:t>
      </w:r>
    </w:p>
    <w:p w:rsidR="00CA0530" w:rsidRDefault="001B1436">
      <w:pPr>
        <w:spacing w:line="1050" w:lineRule="exact"/>
        <w:ind w:left="1384" w:right="1366"/>
        <w:jc w:val="center"/>
        <w:rPr>
          <w:rFonts w:ascii="微软雅黑" w:eastAsia="微软雅黑"/>
          <w:b/>
          <w:sz w:val="72"/>
          <w:lang w:eastAsia="zh-CN"/>
        </w:rPr>
      </w:pPr>
      <w:r>
        <w:rPr>
          <w:rFonts w:ascii="微软雅黑" w:eastAsia="微软雅黑" w:hint="eastAsia"/>
          <w:b/>
          <w:sz w:val="72"/>
          <w:lang w:eastAsia="zh-CN"/>
        </w:rPr>
        <w:t>（二）</w:t>
      </w:r>
    </w:p>
    <w:p w:rsidR="00CA0530" w:rsidRDefault="001B1436">
      <w:pPr>
        <w:pStyle w:val="2"/>
        <w:spacing w:line="769" w:lineRule="exact"/>
      </w:pPr>
      <w:r>
        <w:t>晋升规划</w:t>
      </w:r>
    </w:p>
    <w:p w:rsidR="00CA0530" w:rsidRDefault="00CA0530">
      <w:pPr>
        <w:spacing w:line="769" w:lineRule="exact"/>
        <w:sectPr w:rsidR="00CA0530">
          <w:type w:val="continuous"/>
          <w:pgSz w:w="11910" w:h="16160"/>
          <w:pgMar w:top="1520" w:right="1680" w:bottom="280" w:left="1680" w:header="720" w:footer="720" w:gutter="0"/>
          <w:cols w:space="720"/>
        </w:sectPr>
      </w:pPr>
    </w:p>
    <w:p w:rsidR="00CA0530" w:rsidRDefault="00CA0530">
      <w:pPr>
        <w:pStyle w:val="a3"/>
        <w:rPr>
          <w:rFonts w:ascii="微软雅黑"/>
          <w:b/>
        </w:rPr>
      </w:pPr>
    </w:p>
    <w:p w:rsidR="00CA0530" w:rsidRDefault="00CA0530">
      <w:pPr>
        <w:pStyle w:val="a3"/>
        <w:spacing w:before="4" w:after="1"/>
        <w:rPr>
          <w:rFonts w:ascii="微软雅黑"/>
          <w:b/>
          <w:sz w:val="22"/>
        </w:rPr>
      </w:pPr>
    </w:p>
    <w:p w:rsidR="00CA0530" w:rsidRDefault="001B1436">
      <w:pPr>
        <w:pStyle w:val="a3"/>
        <w:ind w:left="113"/>
        <w:rPr>
          <w:rFonts w:ascii="微软雅黑"/>
        </w:rPr>
      </w:pPr>
      <w:r>
        <w:rPr>
          <w:rFonts w:ascii="微软雅黑"/>
        </w:rPr>
      </w:r>
      <w:r>
        <w:rPr>
          <w:rFonts w:ascii="微软雅黑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9pt;height:68.05pt;mso-left-percent:-10001;mso-top-percent:-10001;mso-position-horizontal:absolute;mso-position-horizontal-relative:char;mso-position-vertical:absolute;mso-position-vertical-relative:line;mso-left-percent:-10001;mso-top-percent:-10001" fillcolor="#006e8b" stroked="f">
            <v:textbox inset="0,0,0,0">
              <w:txbxContent>
                <w:p w:rsidR="00CA0530" w:rsidRDefault="001B1436">
                  <w:pPr>
                    <w:spacing w:before="134"/>
                    <w:ind w:left="3839" w:right="3839"/>
                    <w:jc w:val="center"/>
                    <w:rPr>
                      <w:rFonts w:ascii="微软雅黑" w:eastAsia="微软雅黑"/>
                      <w:b/>
                      <w:sz w:val="48"/>
                    </w:rPr>
                  </w:pPr>
                  <w:r>
                    <w:rPr>
                      <w:rFonts w:ascii="微软雅黑" w:eastAsia="微软雅黑" w:hint="eastAsia"/>
                      <w:b/>
                      <w:color w:val="FFFFFF"/>
                      <w:sz w:val="48"/>
                    </w:rPr>
                    <w:t>晋升规划</w:t>
                  </w:r>
                </w:p>
              </w:txbxContent>
            </v:textbox>
            <w10:wrap type="none"/>
            <w10:anchorlock/>
          </v:shape>
        </w:pict>
      </w:r>
    </w:p>
    <w:p w:rsidR="00CA0530" w:rsidRDefault="00CA0530">
      <w:pPr>
        <w:pStyle w:val="a3"/>
        <w:rPr>
          <w:rFonts w:ascii="微软雅黑"/>
          <w:b/>
        </w:rPr>
      </w:pPr>
    </w:p>
    <w:p w:rsidR="00CA0530" w:rsidRDefault="00CA0530">
      <w:pPr>
        <w:pStyle w:val="a3"/>
        <w:rPr>
          <w:rFonts w:ascii="微软雅黑"/>
          <w:b/>
        </w:rPr>
      </w:pPr>
    </w:p>
    <w:p w:rsidR="00CA0530" w:rsidRDefault="00CA0530">
      <w:pPr>
        <w:pStyle w:val="a3"/>
        <w:rPr>
          <w:rFonts w:ascii="微软雅黑"/>
          <w:b/>
        </w:rPr>
      </w:pPr>
    </w:p>
    <w:p w:rsidR="00CA0530" w:rsidRDefault="00CA0530">
      <w:pPr>
        <w:pStyle w:val="a3"/>
        <w:spacing w:before="11"/>
        <w:rPr>
          <w:rFonts w:ascii="微软雅黑"/>
          <w:b/>
          <w:sz w:val="23"/>
        </w:rPr>
      </w:pPr>
    </w:p>
    <w:p w:rsidR="00CA0530" w:rsidRDefault="001B1436">
      <w:pPr>
        <w:pStyle w:val="a3"/>
        <w:spacing w:before="39" w:line="367" w:lineRule="auto"/>
        <w:ind w:left="113" w:right="111" w:firstLine="396"/>
        <w:jc w:val="both"/>
        <w:rPr>
          <w:lang w:eastAsia="zh-CN"/>
        </w:rPr>
      </w:pPr>
      <w:r>
        <w:rPr>
          <w:lang w:eastAsia="zh-CN"/>
        </w:rPr>
        <w:t>晋升规划：晋升规划实质上是组织晋升政策的一种表达方式。对企业来说，有计划地提升有能力的人员，</w:t>
      </w:r>
      <w:r>
        <w:rPr>
          <w:lang w:eastAsia="zh-CN"/>
        </w:rPr>
        <w:t xml:space="preserve"> </w:t>
      </w:r>
      <w:r>
        <w:rPr>
          <w:lang w:eastAsia="zh-CN"/>
        </w:rPr>
        <w:t>以满足职务对人的要求，是组织的一种重要职能。从员工个人角度上看，有计划的提升会满足员工自我实现的</w:t>
      </w:r>
      <w:r>
        <w:rPr>
          <w:lang w:eastAsia="zh-CN"/>
        </w:rPr>
        <w:t xml:space="preserve"> </w:t>
      </w:r>
      <w:r>
        <w:rPr>
          <w:lang w:eastAsia="zh-CN"/>
        </w:rPr>
        <w:t>需求。晋升规划一般用指标来表达，例如晋升到上一级职务的平均年限和晋升比例。而常见的晋升方式则是企</w:t>
      </w:r>
      <w:r>
        <w:rPr>
          <w:lang w:eastAsia="zh-CN"/>
        </w:rPr>
        <w:t xml:space="preserve"> </w:t>
      </w:r>
      <w:r>
        <w:rPr>
          <w:lang w:eastAsia="zh-CN"/>
        </w:rPr>
        <w:t>业的内部竞争方式。</w:t>
      </w:r>
    </w:p>
    <w:p w:rsidR="00CA0530" w:rsidRDefault="001B1436">
      <w:pPr>
        <w:pStyle w:val="a3"/>
        <w:spacing w:before="32" w:line="367" w:lineRule="auto"/>
        <w:ind w:left="113" w:right="111" w:firstLine="396"/>
        <w:jc w:val="both"/>
        <w:rPr>
          <w:lang w:eastAsia="zh-CN"/>
        </w:rPr>
      </w:pPr>
      <w:r>
        <w:rPr>
          <w:lang w:eastAsia="zh-CN"/>
        </w:rPr>
        <w:t>内部晋升是公司选拨人才的一种方式方法。当公司有了中高层职位空缺或者新设立一个中高层职位，如何</w:t>
      </w:r>
      <w:r>
        <w:rPr>
          <w:lang w:eastAsia="zh-CN"/>
        </w:rPr>
        <w:t xml:space="preserve"> </w:t>
      </w:r>
      <w:r>
        <w:rPr>
          <w:lang w:eastAsia="zh-CN"/>
        </w:rPr>
        <w:t>拣选合适的人来做这个职位，一</w:t>
      </w:r>
      <w:r>
        <w:rPr>
          <w:lang w:eastAsia="zh-CN"/>
        </w:rPr>
        <w:t>般来讲，不外乎内部晋升和外部招聘两种方式。针对雨润，我们选取简单的几</w:t>
      </w:r>
      <w:r>
        <w:rPr>
          <w:lang w:eastAsia="zh-CN"/>
        </w:rPr>
        <w:t xml:space="preserve"> </w:t>
      </w:r>
      <w:r>
        <w:rPr>
          <w:lang w:eastAsia="zh-CN"/>
        </w:rPr>
        <w:t>个例子来表述雨润集团的内部晋升机制。</w:t>
      </w:r>
    </w:p>
    <w:p w:rsidR="00CA0530" w:rsidRDefault="00CA0530">
      <w:pPr>
        <w:pStyle w:val="a3"/>
        <w:spacing w:before="10"/>
        <w:rPr>
          <w:sz w:val="26"/>
          <w:lang w:eastAsia="zh-CN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CA0530">
        <w:trPr>
          <w:trHeight w:hRule="exact" w:val="257"/>
        </w:trPr>
        <w:tc>
          <w:tcPr>
            <w:tcW w:w="2409" w:type="dxa"/>
          </w:tcPr>
          <w:p w:rsidR="00CA0530" w:rsidRDefault="001B1436">
            <w:pPr>
              <w:pStyle w:val="TableParagraph"/>
              <w:spacing w:line="226" w:lineRule="exact"/>
              <w:ind w:left="125"/>
              <w:rPr>
                <w:sz w:val="20"/>
              </w:rPr>
            </w:pPr>
            <w:r>
              <w:rPr>
                <w:sz w:val="20"/>
              </w:rPr>
              <w:t>董事长</w:t>
            </w:r>
          </w:p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食品经理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食品部门主管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技术人员</w:t>
            </w:r>
          </w:p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工作人员</w:t>
            </w:r>
          </w:p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生产部门主管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技术人员</w:t>
            </w:r>
          </w:p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工作人员</w:t>
            </w:r>
          </w:p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房地产业经理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销售部门主管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销售人员</w:t>
            </w:r>
          </w:p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财务部门主管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会计人员</w:t>
            </w:r>
          </w:p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旅游产业经理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业务开发部门主管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外派人员</w:t>
            </w:r>
          </w:p>
        </w:tc>
      </w:tr>
      <w:tr w:rsidR="00CA0530">
        <w:trPr>
          <w:trHeight w:hRule="exact" w:val="257"/>
        </w:trPr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CA0530"/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营销部门主管</w:t>
            </w:r>
          </w:p>
        </w:tc>
        <w:tc>
          <w:tcPr>
            <w:tcW w:w="2409" w:type="dxa"/>
          </w:tcPr>
          <w:p w:rsidR="00CA0530" w:rsidRDefault="001B14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导游</w:t>
            </w:r>
          </w:p>
        </w:tc>
      </w:tr>
    </w:tbl>
    <w:p w:rsidR="00CA0530" w:rsidRDefault="00CA0530">
      <w:pPr>
        <w:pStyle w:val="a3"/>
        <w:spacing w:before="2"/>
        <w:rPr>
          <w:sz w:val="27"/>
        </w:rPr>
      </w:pPr>
    </w:p>
    <w:p w:rsidR="00CA0530" w:rsidRDefault="001B1436">
      <w:pPr>
        <w:pStyle w:val="a3"/>
        <w:spacing w:before="39" w:line="367" w:lineRule="auto"/>
        <w:ind w:left="113" w:firstLine="396"/>
      </w:pPr>
      <w:r>
        <w:rPr>
          <w:lang w:eastAsia="zh-CN"/>
        </w:rPr>
        <w:t>简化的职位等级分为四个部分：</w:t>
      </w:r>
      <w:r>
        <w:rPr>
          <w:lang w:eastAsia="zh-CN"/>
        </w:rPr>
        <w:t>1</w:t>
      </w:r>
      <w:r>
        <w:rPr>
          <w:lang w:eastAsia="zh-CN"/>
        </w:rPr>
        <w:t>、最高层管理者：董事长</w:t>
      </w:r>
      <w:r>
        <w:rPr>
          <w:lang w:eastAsia="zh-CN"/>
        </w:rPr>
        <w:t>0.01%</w:t>
      </w:r>
      <w:r>
        <w:rPr>
          <w:lang w:eastAsia="zh-CN"/>
        </w:rPr>
        <w:t>。</w:t>
      </w:r>
      <w:r>
        <w:rPr>
          <w:lang w:eastAsia="zh-CN"/>
        </w:rPr>
        <w:t>2</w:t>
      </w:r>
      <w:r>
        <w:rPr>
          <w:lang w:eastAsia="zh-CN"/>
        </w:rPr>
        <w:t>、高层管理者：经理</w:t>
      </w:r>
      <w:r>
        <w:rPr>
          <w:lang w:eastAsia="zh-CN"/>
        </w:rPr>
        <w:t>0.3%</w:t>
      </w:r>
      <w:r>
        <w:rPr>
          <w:lang w:eastAsia="zh-CN"/>
        </w:rPr>
        <w:t>。</w:t>
      </w:r>
      <w:r>
        <w:rPr>
          <w:lang w:eastAsia="zh-CN"/>
        </w:rPr>
        <w:t>3</w:t>
      </w:r>
      <w:r>
        <w:rPr>
          <w:lang w:eastAsia="zh-CN"/>
        </w:rPr>
        <w:t>、一般管</w:t>
      </w:r>
      <w:r>
        <w:rPr>
          <w:lang w:eastAsia="zh-CN"/>
        </w:rPr>
        <w:t xml:space="preserve"> </w:t>
      </w:r>
      <w:r>
        <w:rPr>
          <w:lang w:eastAsia="zh-CN"/>
        </w:rPr>
        <w:t>理者：部门主管</w:t>
      </w:r>
      <w:r>
        <w:rPr>
          <w:lang w:eastAsia="zh-CN"/>
        </w:rPr>
        <w:t>1%</w:t>
      </w:r>
      <w:r>
        <w:rPr>
          <w:lang w:eastAsia="zh-CN"/>
        </w:rPr>
        <w:t>。</w:t>
      </w:r>
      <w:r>
        <w:t>4</w:t>
      </w:r>
      <w:r>
        <w:t>、基层工作人员。</w:t>
      </w:r>
    </w:p>
    <w:p w:rsidR="00CA0530" w:rsidRDefault="001B1436">
      <w:pPr>
        <w:pStyle w:val="a3"/>
        <w:spacing w:before="32" w:line="367" w:lineRule="auto"/>
        <w:ind w:left="113" w:firstLine="396"/>
        <w:rPr>
          <w:lang w:eastAsia="zh-CN"/>
        </w:rPr>
      </w:pPr>
      <w:r>
        <w:rPr>
          <w:lang w:eastAsia="zh-CN"/>
        </w:rPr>
        <w:t>采取内部晋升机制需要员工从工作开始就一直努力，达到一定的任职资格和年限才有资格获得晋升，以财</w:t>
      </w:r>
      <w:r>
        <w:rPr>
          <w:lang w:eastAsia="zh-CN"/>
        </w:rPr>
        <w:t xml:space="preserve"> </w:t>
      </w:r>
      <w:r>
        <w:rPr>
          <w:lang w:eastAsia="zh-CN"/>
        </w:rPr>
        <w:t>务部门主管为例，任职资格如下：</w:t>
      </w:r>
    </w:p>
    <w:p w:rsidR="00CA0530" w:rsidRDefault="001B1436">
      <w:pPr>
        <w:pStyle w:val="a3"/>
        <w:spacing w:before="32" w:line="367" w:lineRule="auto"/>
        <w:ind w:left="510"/>
        <w:rPr>
          <w:lang w:eastAsia="zh-CN"/>
        </w:rPr>
      </w:pPr>
      <w:r>
        <w:rPr>
          <w:lang w:eastAsia="zh-CN"/>
        </w:rPr>
        <w:t>一、在产业经理的直接领导下，负责本单位的财务核算、检查和分析工作，每月一次。</w:t>
      </w:r>
      <w:r>
        <w:rPr>
          <w:lang w:eastAsia="zh-CN"/>
        </w:rPr>
        <w:t xml:space="preserve"> </w:t>
      </w:r>
      <w:r>
        <w:rPr>
          <w:lang w:eastAsia="zh-CN"/>
        </w:rPr>
        <w:t>二、协助编制预算，合理使用资金，以保证雨润各部门各项事业的需要。</w:t>
      </w:r>
      <w:r>
        <w:rPr>
          <w:lang w:eastAsia="zh-CN"/>
        </w:rPr>
        <w:t xml:space="preserve"> </w:t>
      </w:r>
      <w:r>
        <w:rPr>
          <w:lang w:eastAsia="zh-CN"/>
        </w:rPr>
        <w:t>三、编制的报表要做到数字真实、准确、衔接，并及时上报。</w:t>
      </w:r>
      <w:r>
        <w:rPr>
          <w:lang w:eastAsia="zh-CN"/>
        </w:rPr>
        <w:t xml:space="preserve"> </w:t>
      </w:r>
      <w:r>
        <w:rPr>
          <w:lang w:eastAsia="zh-CN"/>
        </w:rPr>
        <w:t>四、及时、认真、准确地填制记账凭证，做好</w:t>
      </w:r>
      <w:r>
        <w:rPr>
          <w:lang w:eastAsia="zh-CN"/>
        </w:rPr>
        <w:t>总账登记及会计核算工作。做到账面整洁，账账相符，反映</w:t>
      </w:r>
    </w:p>
    <w:p w:rsidR="00CA0530" w:rsidRDefault="001B1436">
      <w:pPr>
        <w:pStyle w:val="a3"/>
        <w:spacing w:before="32" w:line="367" w:lineRule="auto"/>
        <w:ind w:left="510" w:right="540" w:hanging="397"/>
        <w:rPr>
          <w:lang w:eastAsia="zh-CN"/>
        </w:rPr>
      </w:pPr>
      <w:r>
        <w:rPr>
          <w:lang w:eastAsia="zh-CN"/>
        </w:rPr>
        <w:t>情况真实可靠。</w:t>
      </w:r>
      <w:r>
        <w:rPr>
          <w:lang w:eastAsia="zh-CN"/>
        </w:rPr>
        <w:t xml:space="preserve"> </w:t>
      </w:r>
      <w:r>
        <w:rPr>
          <w:lang w:eastAsia="zh-CN"/>
        </w:rPr>
        <w:t>五、严格执行国家政策，财经纪律和财务制度。正确进行会计监督，发现问题及时向产业经理汇报。</w:t>
      </w:r>
    </w:p>
    <w:p w:rsidR="00CA0530" w:rsidRDefault="00CA0530">
      <w:pPr>
        <w:spacing w:line="367" w:lineRule="auto"/>
        <w:rPr>
          <w:lang w:eastAsia="zh-CN"/>
        </w:rPr>
        <w:sectPr w:rsidR="00CA0530">
          <w:footerReference w:type="default" r:id="rId6"/>
          <w:pgSz w:w="11910" w:h="16160"/>
          <w:pgMar w:top="1520" w:right="1020" w:bottom="540" w:left="1020" w:header="0" w:footer="358" w:gutter="0"/>
          <w:pgNumType w:start="1"/>
          <w:cols w:space="720"/>
        </w:sectPr>
      </w:pPr>
    </w:p>
    <w:p w:rsidR="00CA0530" w:rsidRDefault="00CA0530">
      <w:pPr>
        <w:pStyle w:val="a3"/>
        <w:rPr>
          <w:lang w:eastAsia="zh-CN"/>
        </w:rPr>
      </w:pPr>
      <w:bookmarkStart w:id="0" w:name="_GoBack"/>
      <w:bookmarkEnd w:id="0"/>
    </w:p>
    <w:p w:rsidR="00CA0530" w:rsidRDefault="00CA0530">
      <w:pPr>
        <w:pStyle w:val="a3"/>
        <w:rPr>
          <w:lang w:eastAsia="zh-CN"/>
        </w:rPr>
      </w:pPr>
    </w:p>
    <w:p w:rsidR="00CA0530" w:rsidRDefault="00CA0530">
      <w:pPr>
        <w:pStyle w:val="a3"/>
        <w:rPr>
          <w:lang w:eastAsia="zh-CN"/>
        </w:rPr>
      </w:pPr>
    </w:p>
    <w:p w:rsidR="00CA0530" w:rsidRDefault="00CA0530">
      <w:pPr>
        <w:pStyle w:val="a3"/>
        <w:spacing w:before="11"/>
        <w:rPr>
          <w:lang w:eastAsia="zh-CN"/>
        </w:rPr>
      </w:pPr>
    </w:p>
    <w:p w:rsidR="00CA0530" w:rsidRDefault="001B1436">
      <w:pPr>
        <w:pStyle w:val="a3"/>
        <w:spacing w:before="38" w:line="367" w:lineRule="auto"/>
        <w:ind w:left="570"/>
        <w:rPr>
          <w:lang w:eastAsia="zh-CN"/>
        </w:rPr>
      </w:pPr>
      <w:r>
        <w:rPr>
          <w:lang w:eastAsia="zh-CN"/>
        </w:rPr>
        <w:t>六、坚持勤俭节约的原则，从提高资金使用效果的角度，及时提出建议，以达到少花钱多办事的目的。</w:t>
      </w:r>
      <w:r>
        <w:rPr>
          <w:lang w:eastAsia="zh-CN"/>
        </w:rPr>
        <w:t xml:space="preserve"> </w:t>
      </w:r>
      <w:r>
        <w:rPr>
          <w:lang w:eastAsia="zh-CN"/>
        </w:rPr>
        <w:t>七、负责协调整个产业的财务问题，对存在的问题及时指导，并协助解决或向领导积极反映和建议，使业</w:t>
      </w:r>
    </w:p>
    <w:p w:rsidR="00CA0530" w:rsidRDefault="001B1436">
      <w:pPr>
        <w:pStyle w:val="a3"/>
        <w:spacing w:before="32" w:line="367" w:lineRule="auto"/>
        <w:ind w:left="570" w:right="3340" w:hanging="397"/>
        <w:rPr>
          <w:lang w:eastAsia="zh-CN"/>
        </w:rPr>
      </w:pPr>
      <w:r>
        <w:rPr>
          <w:lang w:eastAsia="zh-CN"/>
        </w:rPr>
        <w:t>务系统衔接、规范。</w:t>
      </w:r>
      <w:r>
        <w:rPr>
          <w:lang w:eastAsia="zh-CN"/>
        </w:rPr>
        <w:t xml:space="preserve"> </w:t>
      </w:r>
      <w:r>
        <w:rPr>
          <w:lang w:eastAsia="zh-CN"/>
        </w:rPr>
        <w:t>八、定期对收支成果进行分析，并主动向领导提出建议和改进措施。</w:t>
      </w:r>
      <w:r>
        <w:rPr>
          <w:lang w:eastAsia="zh-CN"/>
        </w:rPr>
        <w:t xml:space="preserve"> </w:t>
      </w:r>
      <w:r>
        <w:rPr>
          <w:lang w:eastAsia="zh-CN"/>
        </w:rPr>
        <w:t>九、做好会计档案的收集、整理、保存、移交工作。</w:t>
      </w:r>
      <w:r>
        <w:rPr>
          <w:lang w:eastAsia="zh-CN"/>
        </w:rPr>
        <w:t xml:space="preserve"> </w:t>
      </w:r>
      <w:r>
        <w:rPr>
          <w:lang w:eastAsia="zh-CN"/>
        </w:rPr>
        <w:t>十、完成领导临时交办的会计业务任务。</w:t>
      </w:r>
      <w:r>
        <w:rPr>
          <w:lang w:eastAsia="zh-CN"/>
        </w:rPr>
        <w:t xml:space="preserve"> </w:t>
      </w:r>
      <w:r>
        <w:rPr>
          <w:lang w:eastAsia="zh-CN"/>
        </w:rPr>
        <w:t>十一、在相关部门从事工作达三年以上。</w:t>
      </w:r>
      <w:r>
        <w:rPr>
          <w:lang w:eastAsia="zh-CN"/>
        </w:rPr>
        <w:t xml:space="preserve"> </w:t>
      </w:r>
      <w:r>
        <w:rPr>
          <w:lang w:eastAsia="zh-CN"/>
        </w:rPr>
        <w:t>依据上述的简单人员结构，对于人员晋升有如下要求与步骤：</w:t>
      </w:r>
    </w:p>
    <w:p w:rsidR="00CA0530" w:rsidRDefault="001B1436">
      <w:pPr>
        <w:pStyle w:val="a3"/>
        <w:spacing w:before="32" w:line="367" w:lineRule="auto"/>
        <w:ind w:left="173" w:right="111" w:firstLine="396"/>
        <w:jc w:val="both"/>
        <w:rPr>
          <w:lang w:eastAsia="zh-CN"/>
        </w:rPr>
      </w:pPr>
      <w:r>
        <w:rPr>
          <w:lang w:eastAsia="zh-CN"/>
        </w:rPr>
        <w:t>基层工作人员（工作满</w:t>
      </w:r>
      <w:r>
        <w:rPr>
          <w:lang w:eastAsia="zh-CN"/>
        </w:rPr>
        <w:t>3</w:t>
      </w:r>
      <w:r>
        <w:rPr>
          <w:lang w:eastAsia="zh-CN"/>
        </w:rPr>
        <w:t>年，达到应聘主管要求）</w:t>
      </w:r>
      <w:r>
        <w:rPr>
          <w:lang w:eastAsia="zh-CN"/>
        </w:rPr>
        <w:t>--</w:t>
      </w:r>
      <w:r>
        <w:rPr>
          <w:lang w:eastAsia="zh-CN"/>
        </w:rPr>
        <w:t>部门主管（工资翻倍，福利等也相应提升，在主管位</w:t>
      </w:r>
      <w:r>
        <w:rPr>
          <w:lang w:eastAsia="zh-CN"/>
        </w:rPr>
        <w:t xml:space="preserve"> </w:t>
      </w:r>
      <w:r>
        <w:rPr>
          <w:lang w:eastAsia="zh-CN"/>
        </w:rPr>
        <w:t>置担任</w:t>
      </w:r>
      <w:r>
        <w:rPr>
          <w:lang w:eastAsia="zh-CN"/>
        </w:rPr>
        <w:t>5</w:t>
      </w:r>
      <w:r>
        <w:rPr>
          <w:lang w:eastAsia="zh-CN"/>
        </w:rPr>
        <w:t>年以上，达到应聘产业经理的要求）</w:t>
      </w:r>
      <w:r>
        <w:rPr>
          <w:lang w:eastAsia="zh-CN"/>
        </w:rPr>
        <w:t>--</w:t>
      </w:r>
      <w:r>
        <w:rPr>
          <w:lang w:eastAsia="zh-CN"/>
        </w:rPr>
        <w:t>产业经理（采取年薪制）</w:t>
      </w:r>
    </w:p>
    <w:p w:rsidR="00CA0530" w:rsidRDefault="001B1436">
      <w:pPr>
        <w:pStyle w:val="a3"/>
        <w:spacing w:before="32" w:line="367" w:lineRule="auto"/>
        <w:ind w:left="570"/>
        <w:rPr>
          <w:lang w:eastAsia="zh-CN"/>
        </w:rPr>
      </w:pPr>
      <w:r>
        <w:rPr>
          <w:lang w:eastAsia="zh-CN"/>
        </w:rPr>
        <w:t>由于董事长位置的特殊性，一般的晋升要求和时限不确定。</w:t>
      </w:r>
      <w:r>
        <w:rPr>
          <w:lang w:eastAsia="zh-CN"/>
        </w:rPr>
        <w:t xml:space="preserve"> </w:t>
      </w:r>
      <w:r>
        <w:rPr>
          <w:lang w:eastAsia="zh-CN"/>
        </w:rPr>
        <w:t>企业内部晋升是做为组织管理和员工激励的有效途径，更是留人和用人的好方法，如何才能够招聘和选拔</w:t>
      </w:r>
    </w:p>
    <w:p w:rsidR="00CA0530" w:rsidRDefault="001B1436">
      <w:pPr>
        <w:pStyle w:val="a3"/>
        <w:spacing w:before="32"/>
        <w:ind w:left="173"/>
        <w:rPr>
          <w:lang w:eastAsia="zh-CN"/>
        </w:rPr>
      </w:pPr>
      <w:r>
        <w:rPr>
          <w:lang w:eastAsia="zh-CN"/>
        </w:rPr>
        <w:t>适合和恰当的人选，是人力资源实际工作的技能之一。</w:t>
      </w:r>
    </w:p>
    <w:p w:rsidR="00CA0530" w:rsidRDefault="00CA0530">
      <w:pPr>
        <w:pStyle w:val="a3"/>
        <w:rPr>
          <w:lang w:eastAsia="zh-CN"/>
        </w:rPr>
      </w:pPr>
    </w:p>
    <w:p w:rsidR="00CA0530" w:rsidRDefault="00CA0530">
      <w:pPr>
        <w:pStyle w:val="a3"/>
        <w:rPr>
          <w:lang w:eastAsia="zh-CN"/>
        </w:rPr>
      </w:pPr>
    </w:p>
    <w:p w:rsidR="00CA0530" w:rsidRDefault="00CA0530">
      <w:pPr>
        <w:pStyle w:val="a3"/>
        <w:spacing w:before="4"/>
        <w:rPr>
          <w:sz w:val="25"/>
          <w:lang w:eastAsia="zh-CN"/>
        </w:rPr>
      </w:pPr>
    </w:p>
    <w:p w:rsidR="00CA0530" w:rsidRDefault="001B1436">
      <w:pPr>
        <w:ind w:left="570"/>
        <w:rPr>
          <w:rFonts w:ascii="微软雅黑" w:eastAsia="微软雅黑"/>
          <w:b/>
          <w:sz w:val="24"/>
          <w:lang w:eastAsia="zh-CN"/>
        </w:rPr>
      </w:pPr>
      <w:r>
        <w:rPr>
          <w:rFonts w:ascii="微软雅黑" w:eastAsia="微软雅黑" w:hint="eastAsia"/>
          <w:b/>
          <w:color w:val="006E8B"/>
          <w:sz w:val="24"/>
          <w:lang w:eastAsia="zh-CN"/>
        </w:rPr>
        <w:t>内部晋升的优点</w:t>
      </w:r>
    </w:p>
    <w:p w:rsidR="00CA0530" w:rsidRDefault="00CA0530">
      <w:pPr>
        <w:pStyle w:val="a3"/>
        <w:spacing w:before="2"/>
        <w:rPr>
          <w:rFonts w:ascii="微软雅黑"/>
          <w:b/>
          <w:sz w:val="27"/>
          <w:lang w:eastAsia="zh-CN"/>
        </w:rPr>
      </w:pPr>
    </w:p>
    <w:p w:rsidR="00CA0530" w:rsidRDefault="001B1436">
      <w:pPr>
        <w:pStyle w:val="a3"/>
        <w:spacing w:line="367" w:lineRule="auto"/>
        <w:ind w:left="173" w:right="105" w:firstLine="396"/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>、获得内部晋升员工已在公司工作多年，企业对获得内部晋升员工相当了解。提拔内部员工比外聘新人</w:t>
      </w:r>
      <w:r>
        <w:rPr>
          <w:lang w:eastAsia="zh-CN"/>
        </w:rPr>
        <w:t xml:space="preserve"> </w:t>
      </w:r>
      <w:r>
        <w:rPr>
          <w:lang w:eastAsia="zh-CN"/>
        </w:rPr>
        <w:t>更为保险。</w:t>
      </w:r>
    </w:p>
    <w:p w:rsidR="00CA0530" w:rsidRDefault="001B1436">
      <w:pPr>
        <w:pStyle w:val="a3"/>
        <w:spacing w:before="32" w:line="367" w:lineRule="auto"/>
        <w:ind w:left="173" w:right="105" w:firstLine="396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>、获得内部晋升员工对企业非常熟悉，对新岗位的磨和期短。特别在公司是一个独特的企业的情况下，</w:t>
      </w:r>
      <w:r>
        <w:rPr>
          <w:lang w:eastAsia="zh-CN"/>
        </w:rPr>
        <w:t xml:space="preserve"> </w:t>
      </w:r>
      <w:r>
        <w:rPr>
          <w:lang w:eastAsia="zh-CN"/>
        </w:rPr>
        <w:t>一般外来者难以适应，提拔内部员工的好处更为明显。</w:t>
      </w:r>
    </w:p>
    <w:p w:rsidR="00CA0530" w:rsidRDefault="001B1436">
      <w:pPr>
        <w:pStyle w:val="a3"/>
        <w:spacing w:before="32" w:line="367" w:lineRule="auto"/>
        <w:ind w:left="173" w:right="101" w:firstLine="396"/>
        <w:jc w:val="both"/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>、获得内部晋升员工已经拥有良好的客户关系，这是内部员工拥有的不可转移的人力资本。对公司而</w:t>
      </w:r>
      <w:r>
        <w:rPr>
          <w:lang w:eastAsia="zh-CN"/>
        </w:rPr>
        <w:t xml:space="preserve"> </w:t>
      </w:r>
      <w:r>
        <w:rPr>
          <w:lang w:eastAsia="zh-CN"/>
        </w:rPr>
        <w:t>言，晋升内部员工，可以利用这些资源继续为公司服务。若外聘新人，可能需要重新进行建立关系的投资。</w:t>
      </w:r>
    </w:p>
    <w:p w:rsidR="00CA0530" w:rsidRDefault="001B1436">
      <w:pPr>
        <w:pStyle w:val="a3"/>
        <w:spacing w:before="32" w:line="367" w:lineRule="auto"/>
        <w:ind w:left="173" w:right="101" w:firstLine="396"/>
        <w:jc w:val="both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>、对获得内部晋升员工而言，他当初可能认为自己有被提拔的可能，才加倍努力工作；此外，他被提</w:t>
      </w:r>
      <w:r>
        <w:rPr>
          <w:lang w:eastAsia="zh-CN"/>
        </w:rPr>
        <w:t xml:space="preserve"> </w:t>
      </w:r>
      <w:r>
        <w:rPr>
          <w:lang w:eastAsia="zh-CN"/>
        </w:rPr>
        <w:t>拔，也为公司内其他员工树立了先例，激励基层员工努力工作。</w:t>
      </w:r>
    </w:p>
    <w:p w:rsidR="00CA0530" w:rsidRDefault="001B1436">
      <w:pPr>
        <w:pStyle w:val="a3"/>
        <w:spacing w:before="32" w:line="367" w:lineRule="auto"/>
        <w:ind w:left="173" w:right="105" w:firstLine="396"/>
        <w:jc w:val="both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、员工的业绩越难被证实的岗位，内部提拔的优越性越大。因为观察是否有人被提拔要比观察每个员工</w:t>
      </w:r>
      <w:r>
        <w:rPr>
          <w:lang w:eastAsia="zh-CN"/>
        </w:rPr>
        <w:t xml:space="preserve"> </w:t>
      </w:r>
      <w:r>
        <w:rPr>
          <w:lang w:eastAsia="zh-CN"/>
        </w:rPr>
        <w:t>的业绩要容易得多，企业兑现承诺的积极性比兑现业绩工资大得多。</w:t>
      </w:r>
    </w:p>
    <w:p w:rsidR="00CA0530" w:rsidRDefault="001B1436">
      <w:pPr>
        <w:pStyle w:val="a3"/>
        <w:spacing w:before="32" w:line="367" w:lineRule="auto"/>
        <w:ind w:left="173" w:right="105" w:firstLine="396"/>
        <w:jc w:val="both"/>
        <w:rPr>
          <w:lang w:eastAsia="zh-CN"/>
        </w:rPr>
      </w:pPr>
      <w:r>
        <w:rPr>
          <w:lang w:eastAsia="zh-CN"/>
        </w:rPr>
        <w:t>6</w:t>
      </w:r>
      <w:r>
        <w:rPr>
          <w:lang w:eastAsia="zh-CN"/>
        </w:rPr>
        <w:t>、内部提拔可以降低对权力有特殊偏好的员工的激励成本。因为内部提拔不仅是工资的提高，同时也意</w:t>
      </w:r>
      <w:r>
        <w:rPr>
          <w:lang w:eastAsia="zh-CN"/>
        </w:rPr>
        <w:t xml:space="preserve"> </w:t>
      </w:r>
      <w:r>
        <w:rPr>
          <w:lang w:eastAsia="zh-CN"/>
        </w:rPr>
        <w:t>味着拥有更大的权力。对于那些对权力比金钱更敏感的人而言，内部提拔不仅可以起到货币无法达到的激励效</w:t>
      </w:r>
      <w:r>
        <w:rPr>
          <w:lang w:eastAsia="zh-CN"/>
        </w:rPr>
        <w:t xml:space="preserve"> </w:t>
      </w:r>
      <w:r>
        <w:rPr>
          <w:lang w:eastAsia="zh-CN"/>
        </w:rPr>
        <w:t>果，而且可以相对降低激励的货币成本。</w:t>
      </w:r>
    </w:p>
    <w:p w:rsidR="00CA0530" w:rsidRDefault="001B1436">
      <w:pPr>
        <w:pStyle w:val="a3"/>
        <w:spacing w:before="32" w:line="367" w:lineRule="auto"/>
        <w:ind w:left="173" w:right="112" w:firstLine="396"/>
        <w:jc w:val="both"/>
        <w:rPr>
          <w:lang w:eastAsia="zh-CN"/>
        </w:rPr>
      </w:pPr>
      <w:r>
        <w:rPr>
          <w:lang w:eastAsia="zh-CN"/>
        </w:rPr>
        <w:t>另外，针对企业的发展而言，在必要的时候可以采取越级等晋升方式，也就是多元化。多元化晋升通道来</w:t>
      </w:r>
      <w:r>
        <w:rPr>
          <w:lang w:eastAsia="zh-CN"/>
        </w:rPr>
        <w:t xml:space="preserve"> </w:t>
      </w:r>
      <w:r>
        <w:rPr>
          <w:lang w:eastAsia="zh-CN"/>
        </w:rPr>
        <w:t>提升人力资源规划效果</w:t>
      </w:r>
    </w:p>
    <w:p w:rsidR="00CA0530" w:rsidRDefault="00CA0530">
      <w:pPr>
        <w:spacing w:line="367" w:lineRule="auto"/>
        <w:jc w:val="both"/>
        <w:rPr>
          <w:lang w:eastAsia="zh-CN"/>
        </w:rPr>
        <w:sectPr w:rsidR="00CA0530">
          <w:headerReference w:type="default" r:id="rId7"/>
          <w:pgSz w:w="11910" w:h="16160"/>
          <w:pgMar w:top="1100" w:right="1020" w:bottom="540" w:left="960" w:header="491" w:footer="358" w:gutter="0"/>
          <w:cols w:space="720"/>
        </w:sectPr>
      </w:pPr>
    </w:p>
    <w:p w:rsidR="00CA0530" w:rsidRDefault="00CA0530">
      <w:pPr>
        <w:pStyle w:val="a3"/>
        <w:rPr>
          <w:lang w:eastAsia="zh-CN"/>
        </w:rPr>
      </w:pPr>
    </w:p>
    <w:p w:rsidR="00CA0530" w:rsidRDefault="00CA0530">
      <w:pPr>
        <w:pStyle w:val="a3"/>
        <w:rPr>
          <w:lang w:eastAsia="zh-CN"/>
        </w:rPr>
      </w:pPr>
    </w:p>
    <w:p w:rsidR="00CA0530" w:rsidRDefault="00CA0530">
      <w:pPr>
        <w:pStyle w:val="a3"/>
        <w:rPr>
          <w:lang w:eastAsia="zh-CN"/>
        </w:rPr>
      </w:pPr>
    </w:p>
    <w:p w:rsidR="00CA0530" w:rsidRDefault="00CA0530">
      <w:pPr>
        <w:pStyle w:val="a3"/>
        <w:spacing w:before="11"/>
        <w:rPr>
          <w:lang w:eastAsia="zh-CN"/>
        </w:rPr>
      </w:pPr>
    </w:p>
    <w:p w:rsidR="00CA0530" w:rsidRDefault="001B1436">
      <w:pPr>
        <w:pStyle w:val="a3"/>
        <w:spacing w:before="38" w:line="367" w:lineRule="auto"/>
        <w:ind w:left="173" w:right="112" w:firstLine="396"/>
        <w:jc w:val="both"/>
        <w:rPr>
          <w:lang w:eastAsia="zh-CN"/>
        </w:rPr>
      </w:pPr>
      <w:r>
        <w:rPr>
          <w:lang w:eastAsia="zh-CN"/>
        </w:rPr>
        <w:t>人的最高需求是自我实现的需求，可以调配、使用更多的企业资源，并实现自我的价值。事实上，在雨润</w:t>
      </w:r>
      <w:r>
        <w:rPr>
          <w:lang w:eastAsia="zh-CN"/>
        </w:rPr>
        <w:t xml:space="preserve"> </w:t>
      </w:r>
      <w:r>
        <w:rPr>
          <w:lang w:eastAsia="zh-CN"/>
        </w:rPr>
        <w:t>内部，不同数量的资源调配和使用就对应着不同的职位等级。</w:t>
      </w:r>
    </w:p>
    <w:p w:rsidR="00CA0530" w:rsidRDefault="001B1436">
      <w:pPr>
        <w:pStyle w:val="a3"/>
        <w:spacing w:before="32" w:line="367" w:lineRule="auto"/>
        <w:ind w:left="173" w:right="111" w:firstLine="396"/>
        <w:jc w:val="both"/>
        <w:rPr>
          <w:lang w:eastAsia="zh-CN"/>
        </w:rPr>
      </w:pPr>
      <w:r>
        <w:rPr>
          <w:lang w:eastAsia="zh-CN"/>
        </w:rPr>
        <w:t>要走出困境关键是要把握住问题的主要症结，通过设置多元化晋升通道，并结合雨润自身的情况，健全完</w:t>
      </w:r>
      <w:r>
        <w:rPr>
          <w:lang w:eastAsia="zh-CN"/>
        </w:rPr>
        <w:t xml:space="preserve"> </w:t>
      </w:r>
      <w:r>
        <w:rPr>
          <w:lang w:eastAsia="zh-CN"/>
        </w:rPr>
        <w:t>善相应配套考核机制和激励机制，最后都能有效摆脱人力资源的困境，从而促使企业人力资源规划走上良好的</w:t>
      </w:r>
      <w:r>
        <w:rPr>
          <w:lang w:eastAsia="zh-CN"/>
        </w:rPr>
        <w:t xml:space="preserve"> </w:t>
      </w:r>
      <w:r>
        <w:rPr>
          <w:lang w:eastAsia="zh-CN"/>
        </w:rPr>
        <w:t>发展道路。这其中，多元化通道的设置成为了摆脱困境的关键。</w:t>
      </w:r>
    </w:p>
    <w:p w:rsidR="00CA0530" w:rsidRDefault="001B1436">
      <w:pPr>
        <w:pStyle w:val="a3"/>
        <w:spacing w:before="32" w:line="367" w:lineRule="auto"/>
        <w:ind w:left="173" w:right="109" w:firstLine="396"/>
        <w:jc w:val="both"/>
        <w:rPr>
          <w:lang w:eastAsia="zh-CN"/>
        </w:rPr>
      </w:pPr>
      <w:r>
        <w:rPr>
          <w:lang w:eastAsia="zh-CN"/>
        </w:rPr>
        <w:t>企业中几乎每一位员工均可以找到自己的发展方向，不管你是处于哪一个部</w:t>
      </w:r>
      <w:r>
        <w:rPr>
          <w:lang w:eastAsia="zh-CN"/>
        </w:rPr>
        <w:t>门或职位层级上，只要你愿</w:t>
      </w:r>
      <w:r>
        <w:rPr>
          <w:lang w:eastAsia="zh-CN"/>
        </w:rPr>
        <w:t xml:space="preserve"> </w:t>
      </w:r>
      <w:r>
        <w:rPr>
          <w:lang w:eastAsia="zh-CN"/>
        </w:rPr>
        <w:t>意，你既可以走管理序列，也可以走专业序列。当然，对于各序列中的每一个层级职位，都对应着具体的任职</w:t>
      </w:r>
      <w:r>
        <w:rPr>
          <w:lang w:eastAsia="zh-CN"/>
        </w:rPr>
        <w:t xml:space="preserve"> </w:t>
      </w:r>
      <w:r>
        <w:rPr>
          <w:lang w:eastAsia="zh-CN"/>
        </w:rPr>
        <w:t>资格、相应的权责以及薪酬水平，员工必须符合相应的任职资格才可能获得提升，同样，只要员工符合条件，</w:t>
      </w:r>
      <w:r>
        <w:rPr>
          <w:lang w:eastAsia="zh-CN"/>
        </w:rPr>
        <w:t xml:space="preserve"> </w:t>
      </w:r>
      <w:r>
        <w:rPr>
          <w:lang w:eastAsia="zh-CN"/>
        </w:rPr>
        <w:t>就可以获得提升，并获取相应的权责和薪酬。因此，当上述措施都到位的时候，雨润集团剩下要做的就是，健</w:t>
      </w:r>
      <w:r>
        <w:rPr>
          <w:lang w:eastAsia="zh-CN"/>
        </w:rPr>
        <w:t xml:space="preserve"> </w:t>
      </w:r>
      <w:r>
        <w:rPr>
          <w:lang w:eastAsia="zh-CN"/>
        </w:rPr>
        <w:t>全和完善配套的考核机制，以确保人力资源规划的合理性、公正性和公平性。此时员工不再被动地接收上级给</w:t>
      </w:r>
      <w:r>
        <w:rPr>
          <w:lang w:eastAsia="zh-CN"/>
        </w:rPr>
        <w:t xml:space="preserve"> </w:t>
      </w:r>
      <w:r>
        <w:rPr>
          <w:lang w:eastAsia="zh-CN"/>
        </w:rPr>
        <w:t>予的界定结果，而是在雨润的良好引导下，主动将自身的发展方向、奋斗目标与雨润集团的发展结合起来，</w:t>
      </w:r>
      <w:r>
        <w:rPr>
          <w:lang w:eastAsia="zh-CN"/>
        </w:rPr>
        <w:t>从</w:t>
      </w:r>
      <w:r>
        <w:rPr>
          <w:lang w:eastAsia="zh-CN"/>
        </w:rPr>
        <w:t xml:space="preserve"> </w:t>
      </w:r>
      <w:r>
        <w:rPr>
          <w:lang w:eastAsia="zh-CN"/>
        </w:rPr>
        <w:t>而最大效果地解决人力资源规划中遇到的各种困境。</w:t>
      </w:r>
    </w:p>
    <w:sectPr w:rsidR="00CA0530">
      <w:pgSz w:w="11910" w:h="16160"/>
      <w:pgMar w:top="1100" w:right="1020" w:bottom="540" w:left="960" w:header="491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36" w:rsidRDefault="001B1436">
      <w:r>
        <w:separator/>
      </w:r>
    </w:p>
  </w:endnote>
  <w:endnote w:type="continuationSeparator" w:id="0">
    <w:p w:rsidR="001B1436" w:rsidRDefault="001B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30" w:rsidRDefault="001B143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25pt;margin-top:778.95pt;width:8.35pt;height:10pt;z-index:-6376;mso-position-horizontal-relative:page;mso-position-vertical-relative:page" filled="f" stroked="f">
          <v:textbox inset="0,0,0,0">
            <w:txbxContent>
              <w:p w:rsidR="00CA0530" w:rsidRDefault="001B1436">
                <w:pPr>
                  <w:spacing w:line="190" w:lineRule="exact"/>
                  <w:ind w:left="40"/>
                  <w:rPr>
                    <w:rFonts w:ascii="Lao U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Lao UI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37E2B">
                  <w:rPr>
                    <w:rFonts w:ascii="Lao UI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36" w:rsidRDefault="001B1436">
      <w:r>
        <w:separator/>
      </w:r>
    </w:p>
  </w:footnote>
  <w:footnote w:type="continuationSeparator" w:id="0">
    <w:p w:rsidR="001B1436" w:rsidRDefault="001B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530" w:rsidRDefault="00CA0530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A0530"/>
    <w:rsid w:val="001B1436"/>
    <w:rsid w:val="00CA0530"/>
    <w:rsid w:val="00F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AC9C5C0-8094-4BAD-A809-20A5A6B8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line="733" w:lineRule="exact"/>
      <w:ind w:left="1384" w:right="1366"/>
      <w:jc w:val="center"/>
      <w:outlineLvl w:val="0"/>
    </w:pPr>
    <w:rPr>
      <w:rFonts w:ascii="微软雅黑" w:eastAsia="微软雅黑" w:hAnsi="微软雅黑" w:cs="微软雅黑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1378" w:right="1366"/>
      <w:jc w:val="center"/>
      <w:outlineLvl w:val="1"/>
    </w:pPr>
    <w:rPr>
      <w:rFonts w:ascii="微软雅黑" w:eastAsia="微软雅黑" w:hAnsi="微软雅黑" w:cs="微软雅黑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25"/>
    </w:pPr>
  </w:style>
  <w:style w:type="paragraph" w:styleId="a5">
    <w:name w:val="header"/>
    <w:basedOn w:val="a"/>
    <w:link w:val="a6"/>
    <w:uiPriority w:val="99"/>
    <w:unhideWhenUsed/>
    <w:rsid w:val="00F37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7E2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7E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7E2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2</cp:revision>
  <dcterms:created xsi:type="dcterms:W3CDTF">2017-03-10T05:51:00Z</dcterms:created>
  <dcterms:modified xsi:type="dcterms:W3CDTF">2017-03-10T05:55:00Z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2017-03-10T00:00:00Z</vt:filetime>
  </property>
</Properties>
</file>